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10" w:rsidRPr="00392F10" w:rsidRDefault="00714C92" w:rsidP="00392F10">
      <w:pPr>
        <w:rPr>
          <w:sz w:val="24"/>
          <w:lang w:val="en-GB"/>
        </w:rPr>
      </w:pPr>
      <w:r>
        <w:rPr>
          <w:sz w:val="24"/>
          <w:lang w:val="en-GB"/>
        </w:rPr>
        <w:t>Data Collection and S</w:t>
      </w:r>
      <w:r w:rsidR="00392F10" w:rsidRPr="00392F10">
        <w:rPr>
          <w:sz w:val="24"/>
          <w:lang w:val="en-GB"/>
        </w:rPr>
        <w:t>torage</w:t>
      </w:r>
    </w:p>
    <w:p w:rsidR="00392F10" w:rsidRDefault="00392F10" w:rsidP="00392F10">
      <w:pPr>
        <w:rPr>
          <w:sz w:val="24"/>
          <w:lang w:val="en-GB"/>
        </w:rPr>
      </w:pPr>
    </w:p>
    <w:p w:rsidR="00714C92" w:rsidRPr="00392F10" w:rsidRDefault="00714C92" w:rsidP="00392F10">
      <w:pPr>
        <w:rPr>
          <w:sz w:val="24"/>
          <w:lang w:val="en-GB"/>
        </w:rPr>
      </w:pPr>
      <w:bookmarkStart w:id="0" w:name="_GoBack"/>
      <w:bookmarkEnd w:id="0"/>
    </w:p>
    <w:p w:rsidR="00392F10" w:rsidRPr="00392F10" w:rsidRDefault="00392F10" w:rsidP="00392F10">
      <w:pPr>
        <w:rPr>
          <w:sz w:val="24"/>
          <w:lang w:val="en-GB"/>
        </w:rPr>
      </w:pPr>
      <w:r w:rsidRPr="00392F10">
        <w:rPr>
          <w:sz w:val="24"/>
          <w:lang w:val="en-GB"/>
        </w:rPr>
        <w:t xml:space="preserve">A doctoral file is kept for every doctoral candidate. The doctoral file documents in particular registration and admission as a doctoral candidate, registration and access to the doctoral thesis, the dissertation and the appraisals of the dissertation, the examination committee of the disputation, the disputation protocol, the evaluation of the dissertation and disputation as well as the calculation of the overall grade of the doctorate, the evidence the publication of the dissertation, as well as copies of the certificates and </w:t>
      </w:r>
      <w:r>
        <w:rPr>
          <w:sz w:val="24"/>
          <w:lang w:val="en-GB"/>
        </w:rPr>
        <w:t>documents</w:t>
      </w:r>
      <w:r w:rsidRPr="00392F10">
        <w:rPr>
          <w:sz w:val="24"/>
          <w:lang w:val="en-GB"/>
        </w:rPr>
        <w:t>. The doctoral file is kept i</w:t>
      </w:r>
      <w:r>
        <w:rPr>
          <w:sz w:val="24"/>
          <w:lang w:val="en-GB"/>
        </w:rPr>
        <w:t>n writing and / or in whole or partially electronic</w:t>
      </w:r>
      <w:r w:rsidRPr="00392F10">
        <w:rPr>
          <w:sz w:val="24"/>
          <w:lang w:val="en-GB"/>
        </w:rPr>
        <w:t>.</w:t>
      </w:r>
    </w:p>
    <w:p w:rsidR="00392F10" w:rsidRPr="00392F10" w:rsidRDefault="00392F10" w:rsidP="00392F10">
      <w:pPr>
        <w:rPr>
          <w:sz w:val="24"/>
          <w:lang w:val="en-GB"/>
        </w:rPr>
      </w:pPr>
      <w:r w:rsidRPr="00392F10">
        <w:rPr>
          <w:sz w:val="24"/>
          <w:lang w:val="en-GB"/>
        </w:rPr>
        <w:t xml:space="preserve">The doctoral files as well as the data collected in accordance with the </w:t>
      </w:r>
      <w:r w:rsidRPr="00392F10">
        <w:rPr>
          <w:sz w:val="24"/>
          <w:lang w:val="en-GB"/>
        </w:rPr>
        <w:t>enrolment</w:t>
      </w:r>
      <w:r w:rsidRPr="00392F10">
        <w:rPr>
          <w:sz w:val="24"/>
          <w:lang w:val="en-GB"/>
        </w:rPr>
        <w:t xml:space="preserve"> regulations of the University of Cologne in their currently valid version are stored in the event of discontinuation of the doctorate until the end of the third year following the completion of the doctorate and in the case of successful completion</w:t>
      </w:r>
      <w:r>
        <w:rPr>
          <w:sz w:val="24"/>
          <w:lang w:val="en-GB"/>
        </w:rPr>
        <w:t>,</w:t>
      </w:r>
      <w:r w:rsidRPr="00392F10">
        <w:rPr>
          <w:sz w:val="24"/>
          <w:lang w:val="en-GB"/>
        </w:rPr>
        <w:t xml:space="preserve"> </w:t>
      </w:r>
      <w:r w:rsidRPr="00392F10">
        <w:rPr>
          <w:sz w:val="24"/>
          <w:lang w:val="en-GB"/>
        </w:rPr>
        <w:t>kept until the end of the fifth year following the completion of the doctorate</w:t>
      </w:r>
      <w:r w:rsidRPr="00392F10">
        <w:rPr>
          <w:sz w:val="24"/>
          <w:lang w:val="en-GB"/>
        </w:rPr>
        <w:t xml:space="preserve"> and then offered to the relevant archive; if the archive refuses to accept it, it can be destroyed. The academic degrees awarded and a </w:t>
      </w:r>
      <w:r w:rsidRPr="00392F10">
        <w:rPr>
          <w:sz w:val="24"/>
          <w:lang w:val="en-GB"/>
        </w:rPr>
        <w:t>catalogued</w:t>
      </w:r>
      <w:r w:rsidRPr="00392F10">
        <w:rPr>
          <w:sz w:val="24"/>
          <w:lang w:val="en-GB"/>
        </w:rPr>
        <w:t xml:space="preserve"> collection of the period of the doctoral studies, the date of the delivery of the certificate, the information on the supervision of the doctorate, the reviews of the dissertation and the members of the examination committee, the certificates and certificates issued </w:t>
      </w:r>
      <w:r w:rsidRPr="00392F10">
        <w:rPr>
          <w:sz w:val="24"/>
          <w:lang w:val="en-GB"/>
        </w:rPr>
        <w:t>may be kept in a register</w:t>
      </w:r>
      <w:r>
        <w:rPr>
          <w:sz w:val="24"/>
          <w:lang w:val="en-GB"/>
        </w:rPr>
        <w:t xml:space="preserve"> </w:t>
      </w:r>
      <w:r w:rsidRPr="00392F10">
        <w:rPr>
          <w:sz w:val="24"/>
          <w:lang w:val="en-GB"/>
        </w:rPr>
        <w:t xml:space="preserve">until the end of the fiftieth year following the completion of the doctorate; Sentence 1, second half-sentence applies accordingly. If the doctorate is discontinued, the period of the doctoral studies and the information on supervision may be kept in a </w:t>
      </w:r>
      <w:r w:rsidRPr="00392F10">
        <w:rPr>
          <w:sz w:val="24"/>
          <w:lang w:val="en-GB"/>
        </w:rPr>
        <w:t>catalogued</w:t>
      </w:r>
      <w:r w:rsidRPr="00392F10">
        <w:rPr>
          <w:sz w:val="24"/>
          <w:lang w:val="en-GB"/>
        </w:rPr>
        <w:t xml:space="preserve"> collection until the end of the tenth year following the termination of the doctorate; Sentence 1, second half-sentence applies accordingly.</w:t>
      </w:r>
    </w:p>
    <w:p w:rsidR="00392F10" w:rsidRPr="00392F10" w:rsidRDefault="00392F10" w:rsidP="00392F10">
      <w:pPr>
        <w:rPr>
          <w:sz w:val="24"/>
          <w:lang w:val="en-GB"/>
        </w:rPr>
      </w:pPr>
    </w:p>
    <w:p w:rsidR="00392F10" w:rsidRPr="00392F10" w:rsidRDefault="00392F10" w:rsidP="00392F10">
      <w:pPr>
        <w:rPr>
          <w:sz w:val="24"/>
          <w:lang w:val="en-GB"/>
        </w:rPr>
      </w:pPr>
    </w:p>
    <w:p w:rsidR="00392F10" w:rsidRPr="00392F10" w:rsidRDefault="00392F10" w:rsidP="00392F10">
      <w:pPr>
        <w:rPr>
          <w:sz w:val="24"/>
          <w:lang w:val="en-GB"/>
        </w:rPr>
      </w:pPr>
      <w:r w:rsidRPr="00392F10">
        <w:rPr>
          <w:sz w:val="24"/>
          <w:lang w:val="en-GB"/>
        </w:rPr>
        <w:t>I have taken note of the statemen</w:t>
      </w:r>
      <w:r>
        <w:rPr>
          <w:sz w:val="24"/>
          <w:lang w:val="en-GB"/>
        </w:rPr>
        <w:t>ts made above and I agree with them</w:t>
      </w:r>
      <w:r w:rsidRPr="00392F10">
        <w:rPr>
          <w:sz w:val="24"/>
          <w:lang w:val="en-GB"/>
        </w:rPr>
        <w:t>.</w:t>
      </w:r>
    </w:p>
    <w:p w:rsidR="00392F10" w:rsidRPr="00392F10" w:rsidRDefault="00392F10" w:rsidP="00392F10">
      <w:pPr>
        <w:rPr>
          <w:sz w:val="24"/>
          <w:lang w:val="en-GB"/>
        </w:rPr>
      </w:pPr>
    </w:p>
    <w:p w:rsidR="0078274E" w:rsidRPr="00392F10" w:rsidRDefault="00392F10" w:rsidP="00392F10">
      <w:pPr>
        <w:rPr>
          <w:sz w:val="24"/>
        </w:rPr>
      </w:pPr>
      <w:r>
        <w:rPr>
          <w:sz w:val="24"/>
        </w:rPr>
        <w:t>Place, Date</w:t>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S</w:t>
      </w:r>
      <w:r w:rsidRPr="00392F10">
        <w:rPr>
          <w:sz w:val="24"/>
        </w:rPr>
        <w:t>ignature</w:t>
      </w:r>
      <w:proofErr w:type="spellEnd"/>
    </w:p>
    <w:sectPr w:rsidR="0078274E" w:rsidRPr="00392F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10"/>
    <w:rsid w:val="00392F10"/>
    <w:rsid w:val="00714C92"/>
    <w:rsid w:val="00782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ADD7"/>
  <w15:chartTrackingRefBased/>
  <w15:docId w15:val="{DF585F83-24AA-44BD-AA82-1740A3D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Domingos Monteiro, Laura</dc:creator>
  <cp:keywords/>
  <dc:description/>
  <cp:lastModifiedBy>Domingos Monteiro, Laura</cp:lastModifiedBy>
  <cp:revision>1</cp:revision>
  <dcterms:created xsi:type="dcterms:W3CDTF">2021-01-06T09:42:00Z</dcterms:created>
  <dcterms:modified xsi:type="dcterms:W3CDTF">2021-01-06T09:55:00Z</dcterms:modified>
</cp:coreProperties>
</file>